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45D" w:rsidRPr="009351FE" w:rsidRDefault="00F1045D" w:rsidP="00F1045D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ФЕДЕРАЛЬНОЕ ГОСУДАРСТВЕННОЕ БЮДЖЕТНОЕ</w:t>
      </w:r>
    </w:p>
    <w:p w:rsidR="00F1045D" w:rsidRPr="009351FE" w:rsidRDefault="00F1045D" w:rsidP="00F1045D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ОБРАЗОВАТЕЛЬНОЕ УЧРЕЖДЕНИЕ ВЫСШЕГО ОБРАЗОВАНИЯ</w:t>
      </w:r>
    </w:p>
    <w:p w:rsidR="00F1045D" w:rsidRPr="009351FE" w:rsidRDefault="00F1045D" w:rsidP="00F1045D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045D" w:rsidRPr="009351FE" w:rsidRDefault="00F1045D" w:rsidP="00F1045D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(ФГБОУ ВО БГМУ МИНЗДРАВА РОССИИ)</w:t>
      </w:r>
    </w:p>
    <w:p w:rsidR="00F1045D" w:rsidRDefault="00F1045D" w:rsidP="00F1045D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1045D" w:rsidRPr="009351FE" w:rsidRDefault="00F1045D" w:rsidP="00F104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51FE">
        <w:rPr>
          <w:rFonts w:ascii="Times New Roman" w:hAnsi="Times New Roman"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AA72E2" w:rsidRPr="00F95C95" w:rsidRDefault="00AA72E2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AA72E2" w:rsidRPr="00F95C95" w:rsidRDefault="00AA72E2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AA72E2" w:rsidRPr="00E74532" w:rsidRDefault="00AA72E2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4532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3922A5">
        <w:rPr>
          <w:rFonts w:ascii="Times New Roman" w:hAnsi="Times New Roman" w:cs="Times New Roman"/>
          <w:sz w:val="24"/>
          <w:szCs w:val="24"/>
        </w:rPr>
        <w:t>Генетика ревматических заболеваний</w:t>
      </w:r>
    </w:p>
    <w:p w:rsidR="00AA72E2" w:rsidRPr="00E74532" w:rsidRDefault="00AA72E2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4532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2.4</w:t>
      </w:r>
    </w:p>
    <w:p w:rsidR="00AA72E2" w:rsidRPr="00292784" w:rsidRDefault="00AA72E2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2784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617DB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617DBF" w:rsidRPr="004E719C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617DBF" w:rsidRPr="00292784">
        <w:rPr>
          <w:rFonts w:ascii="Times New Roman" w:hAnsi="Times New Roman" w:cs="Times New Roman"/>
          <w:sz w:val="24"/>
          <w:szCs w:val="24"/>
        </w:rPr>
        <w:t xml:space="preserve"> </w:t>
      </w:r>
      <w:r w:rsidR="00617DBF">
        <w:rPr>
          <w:rFonts w:ascii="Times New Roman" w:hAnsi="Times New Roman" w:cs="Times New Roman"/>
          <w:sz w:val="24"/>
          <w:szCs w:val="24"/>
        </w:rPr>
        <w:t>«</w:t>
      </w:r>
      <w:r w:rsidR="00617DBF" w:rsidRPr="00292784">
        <w:rPr>
          <w:rFonts w:ascii="Times New Roman" w:hAnsi="Times New Roman" w:cs="Times New Roman"/>
          <w:sz w:val="24"/>
          <w:szCs w:val="24"/>
        </w:rPr>
        <w:t>Ревматология</w:t>
      </w:r>
      <w:r w:rsidR="00617DBF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AA72E2" w:rsidRPr="00F95C95" w:rsidRDefault="00AA72E2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Pr="00292784">
        <w:rPr>
          <w:rFonts w:ascii="Times New Roman" w:hAnsi="Times New Roman" w:cs="Times New Roman"/>
          <w:sz w:val="24"/>
          <w:szCs w:val="24"/>
        </w:rPr>
        <w:t>ревматологи, заведующие терапевтическими отде</w:t>
      </w:r>
      <w:r w:rsidRPr="00292784">
        <w:rPr>
          <w:rFonts w:ascii="Times New Roman" w:hAnsi="Times New Roman" w:cs="Times New Roman"/>
          <w:sz w:val="24"/>
          <w:szCs w:val="24"/>
        </w:rPr>
        <w:softHyphen/>
        <w:t>лениями больниц, терапевты больниц, участковые терапевты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72E2" w:rsidRPr="00F95C95" w:rsidRDefault="00AA72E2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95C9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5C95">
        <w:rPr>
          <w:rFonts w:ascii="Times New Roman" w:hAnsi="Times New Roman" w:cs="Times New Roman"/>
          <w:sz w:val="24"/>
          <w:szCs w:val="24"/>
        </w:rPr>
        <w:t>.</w:t>
      </w:r>
    </w:p>
    <w:p w:rsidR="00AA72E2" w:rsidRPr="00E74532" w:rsidRDefault="00AA72E2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47AF">
        <w:rPr>
          <w:rFonts w:ascii="Times New Roman" w:hAnsi="Times New Roman" w:cs="Times New Roman"/>
          <w:sz w:val="24"/>
          <w:szCs w:val="24"/>
        </w:rPr>
        <w:t xml:space="preserve">Цель: рассмотреть и обсудить </w:t>
      </w:r>
      <w:r>
        <w:rPr>
          <w:rFonts w:ascii="Times New Roman" w:hAnsi="Times New Roman" w:cs="Times New Roman"/>
          <w:sz w:val="24"/>
          <w:szCs w:val="24"/>
        </w:rPr>
        <w:t>генетику</w:t>
      </w:r>
      <w:r w:rsidRPr="003922A5">
        <w:rPr>
          <w:rFonts w:ascii="Times New Roman" w:hAnsi="Times New Roman" w:cs="Times New Roman"/>
          <w:sz w:val="24"/>
          <w:szCs w:val="24"/>
        </w:rPr>
        <w:t xml:space="preserve"> ревматических заболеваний</w:t>
      </w:r>
    </w:p>
    <w:p w:rsidR="00AA72E2" w:rsidRPr="003922A5" w:rsidRDefault="00AA72E2" w:rsidP="003922A5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2A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922A5">
        <w:rPr>
          <w:rFonts w:ascii="Times New Roman" w:hAnsi="Times New Roman" w:cs="Times New Roman"/>
          <w:sz w:val="24"/>
          <w:szCs w:val="24"/>
        </w:rPr>
        <w:t xml:space="preserve">  Основы генетики </w:t>
      </w:r>
      <w:proofErr w:type="gramStart"/>
      <w:r w:rsidRPr="003922A5">
        <w:rPr>
          <w:rFonts w:ascii="Times New Roman" w:hAnsi="Times New Roman" w:cs="Times New Roman"/>
          <w:sz w:val="24"/>
          <w:szCs w:val="24"/>
        </w:rPr>
        <w:t>ревматических</w:t>
      </w:r>
      <w:proofErr w:type="gramEnd"/>
      <w:r w:rsidRPr="003922A5">
        <w:rPr>
          <w:rFonts w:ascii="Times New Roman" w:hAnsi="Times New Roman" w:cs="Times New Roman"/>
          <w:sz w:val="24"/>
          <w:szCs w:val="24"/>
        </w:rPr>
        <w:t xml:space="preserve"> заболевании. Семейное накоп</w:t>
      </w:r>
      <w:r>
        <w:rPr>
          <w:rFonts w:ascii="Times New Roman" w:hAnsi="Times New Roman" w:cs="Times New Roman"/>
          <w:sz w:val="24"/>
          <w:szCs w:val="24"/>
        </w:rPr>
        <w:t>ление ревматических заболеваний</w:t>
      </w:r>
      <w:r w:rsidRPr="003922A5">
        <w:rPr>
          <w:rFonts w:ascii="Times New Roman" w:hAnsi="Times New Roman" w:cs="Times New Roman"/>
          <w:sz w:val="24"/>
          <w:szCs w:val="24"/>
        </w:rPr>
        <w:t>. Наследственность и средовые  факторы.  Генетические м</w:t>
      </w:r>
      <w:r>
        <w:rPr>
          <w:rFonts w:ascii="Times New Roman" w:hAnsi="Times New Roman" w:cs="Times New Roman"/>
          <w:sz w:val="24"/>
          <w:szCs w:val="24"/>
        </w:rPr>
        <w:t>аркеры при ревматических заболе</w:t>
      </w:r>
      <w:r w:rsidRPr="003922A5">
        <w:rPr>
          <w:rFonts w:ascii="Times New Roman" w:hAnsi="Times New Roman" w:cs="Times New Roman"/>
          <w:sz w:val="24"/>
          <w:szCs w:val="24"/>
        </w:rPr>
        <w:t>ваниях</w:t>
      </w:r>
    </w:p>
    <w:p w:rsidR="00AA72E2" w:rsidRPr="00C41660" w:rsidRDefault="00AA72E2" w:rsidP="00C41660">
      <w:pPr>
        <w:pStyle w:val="a8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AA72E2" w:rsidRPr="003922A5" w:rsidRDefault="00AA72E2" w:rsidP="003922A5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2A5">
        <w:rPr>
          <w:rFonts w:ascii="Times New Roman" w:hAnsi="Times New Roman" w:cs="Times New Roman"/>
          <w:sz w:val="24"/>
          <w:szCs w:val="24"/>
        </w:rPr>
        <w:t xml:space="preserve">Основы генетики </w:t>
      </w:r>
      <w:proofErr w:type="gramStart"/>
      <w:r w:rsidRPr="003922A5">
        <w:rPr>
          <w:rFonts w:ascii="Times New Roman" w:hAnsi="Times New Roman" w:cs="Times New Roman"/>
          <w:sz w:val="24"/>
          <w:szCs w:val="24"/>
        </w:rPr>
        <w:t>ревматических</w:t>
      </w:r>
      <w:proofErr w:type="gramEnd"/>
      <w:r w:rsidRPr="003922A5">
        <w:rPr>
          <w:rFonts w:ascii="Times New Roman" w:hAnsi="Times New Roman" w:cs="Times New Roman"/>
          <w:sz w:val="24"/>
          <w:szCs w:val="24"/>
        </w:rPr>
        <w:t xml:space="preserve"> заболевании </w:t>
      </w:r>
    </w:p>
    <w:p w:rsidR="00AA72E2" w:rsidRPr="003922A5" w:rsidRDefault="00AA72E2" w:rsidP="003922A5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2A5">
        <w:rPr>
          <w:rFonts w:ascii="Times New Roman" w:hAnsi="Times New Roman" w:cs="Times New Roman"/>
          <w:sz w:val="24"/>
          <w:szCs w:val="24"/>
        </w:rPr>
        <w:t xml:space="preserve">Семейное накопление ревматических заболеваний. Наследственность и средовые  факторы </w:t>
      </w:r>
    </w:p>
    <w:p w:rsidR="00AA72E2" w:rsidRPr="003922A5" w:rsidRDefault="00AA72E2" w:rsidP="003922A5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2A5">
        <w:rPr>
          <w:rFonts w:ascii="Times New Roman" w:hAnsi="Times New Roman" w:cs="Times New Roman"/>
          <w:sz w:val="24"/>
          <w:szCs w:val="24"/>
        </w:rPr>
        <w:t xml:space="preserve">Генетические маркеры при ревматических заболеваниях </w:t>
      </w:r>
    </w:p>
    <w:p w:rsidR="00AA72E2" w:rsidRPr="00C41660" w:rsidRDefault="00AA72E2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AA72E2" w:rsidRDefault="00AA72E2" w:rsidP="00C4166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AA72E2" w:rsidRDefault="00AA72E2" w:rsidP="00C41660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AA72E2" w:rsidRPr="000B2D60" w:rsidRDefault="00AA72E2" w:rsidP="000B2D60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B2D60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AA72E2" w:rsidRPr="005A365D" w:rsidRDefault="00AA72E2" w:rsidP="003922A5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Внутренние болезни с основами доказательной медицины и клинической 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AA72E2" w:rsidRPr="005A365D" w:rsidRDefault="00AA72E2" w:rsidP="003922A5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клинической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AA72E2" w:rsidRPr="005A365D" w:rsidRDefault="00AA72E2" w:rsidP="003922A5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5A365D">
        <w:rPr>
          <w:rFonts w:ascii="Times New Roman" w:hAnsi="Times New Roman" w:cs="Times New Roman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, А. В. Глотов. - М.: МИА, 2011. - 437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>евматология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AA72E2" w:rsidRPr="005A365D" w:rsidRDefault="00AA72E2" w:rsidP="003922A5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Клинико-лабораторная и функциональная диагностика внутренних болезней: учебное пособие/ А. Б. Смолянинов. - СПб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5A365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2009. - 143 с.</w:t>
      </w:r>
    </w:p>
    <w:p w:rsidR="00AA72E2" w:rsidRPr="005A365D" w:rsidRDefault="00AA72E2" w:rsidP="003922A5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2010. - 738 с.</w:t>
      </w:r>
    </w:p>
    <w:p w:rsidR="00AA72E2" w:rsidRPr="005A365D" w:rsidRDefault="00AA72E2" w:rsidP="003922A5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AA72E2" w:rsidRDefault="00AA72E2" w:rsidP="003922A5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2009. - 618 с.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AA72E2" w:rsidRPr="005A365D" w:rsidRDefault="00AA72E2" w:rsidP="003922A5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AA72E2" w:rsidRPr="00CA0782" w:rsidRDefault="00AA72E2" w:rsidP="00D95A61">
      <w:pPr>
        <w:jc w:val="both"/>
        <w:rPr>
          <w:rFonts w:ascii="Times New Roman" w:hAnsi="Times New Roman" w:cs="Times New Roman"/>
          <w:b/>
          <w:bCs/>
          <w:color w:val="FF0000"/>
        </w:rPr>
      </w:pPr>
    </w:p>
    <w:p w:rsidR="00AA72E2" w:rsidRPr="00CA0782" w:rsidRDefault="00AA72E2" w:rsidP="00292784">
      <w:pPr>
        <w:rPr>
          <w:rFonts w:ascii="Times New Roman" w:hAnsi="Times New Roman" w:cs="Times New Roman"/>
          <w:color w:val="000000"/>
        </w:rPr>
      </w:pPr>
      <w:r w:rsidRPr="00CA0782">
        <w:rPr>
          <w:rFonts w:ascii="Times New Roman" w:hAnsi="Times New Roman" w:cs="Times New Roman"/>
          <w:b/>
          <w:bCs/>
        </w:rPr>
        <w:tab/>
      </w:r>
    </w:p>
    <w:p w:rsidR="00AA72E2" w:rsidRDefault="00AA72E2" w:rsidP="00FB64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проф. кафедры терапии и клинической фармакологии ИПО БГМУ  </w:t>
      </w:r>
    </w:p>
    <w:p w:rsidR="00AA72E2" w:rsidRPr="00F95C95" w:rsidRDefault="00AA72E2">
      <w:pPr>
        <w:rPr>
          <w:rFonts w:ascii="Times New Roman" w:hAnsi="Times New Roman" w:cs="Times New Roman"/>
          <w:sz w:val="24"/>
          <w:szCs w:val="24"/>
        </w:rPr>
      </w:pPr>
    </w:p>
    <w:sectPr w:rsidR="00AA72E2" w:rsidRPr="00F95C9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6"/>
  </w:num>
  <w:num w:numId="5">
    <w:abstractNumId w:val="18"/>
  </w:num>
  <w:num w:numId="6">
    <w:abstractNumId w:val="19"/>
  </w:num>
  <w:num w:numId="7">
    <w:abstractNumId w:val="24"/>
  </w:num>
  <w:num w:numId="8">
    <w:abstractNumId w:val="14"/>
  </w:num>
  <w:num w:numId="9">
    <w:abstractNumId w:val="13"/>
  </w:num>
  <w:num w:numId="10">
    <w:abstractNumId w:val="7"/>
  </w:num>
  <w:num w:numId="11">
    <w:abstractNumId w:val="27"/>
  </w:num>
  <w:num w:numId="12">
    <w:abstractNumId w:val="20"/>
  </w:num>
  <w:num w:numId="13">
    <w:abstractNumId w:val="15"/>
  </w:num>
  <w:num w:numId="14">
    <w:abstractNumId w:val="2"/>
  </w:num>
  <w:num w:numId="15">
    <w:abstractNumId w:val="23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6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 w:numId="27">
    <w:abstractNumId w:val="8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65EC7"/>
    <w:rsid w:val="000B2D60"/>
    <w:rsid w:val="0018024C"/>
    <w:rsid w:val="001B5253"/>
    <w:rsid w:val="001B55D3"/>
    <w:rsid w:val="001C34F7"/>
    <w:rsid w:val="001D7A4F"/>
    <w:rsid w:val="002234FE"/>
    <w:rsid w:val="00292784"/>
    <w:rsid w:val="002F2135"/>
    <w:rsid w:val="00345058"/>
    <w:rsid w:val="00374687"/>
    <w:rsid w:val="003922A5"/>
    <w:rsid w:val="004047AF"/>
    <w:rsid w:val="004178F7"/>
    <w:rsid w:val="00452AFD"/>
    <w:rsid w:val="004A0D06"/>
    <w:rsid w:val="004E54B7"/>
    <w:rsid w:val="00542BA6"/>
    <w:rsid w:val="00563696"/>
    <w:rsid w:val="005A365D"/>
    <w:rsid w:val="00617DBF"/>
    <w:rsid w:val="00787F16"/>
    <w:rsid w:val="007969E5"/>
    <w:rsid w:val="008D603F"/>
    <w:rsid w:val="009706B4"/>
    <w:rsid w:val="00AA49CA"/>
    <w:rsid w:val="00AA72E2"/>
    <w:rsid w:val="00B07AC6"/>
    <w:rsid w:val="00BC1B30"/>
    <w:rsid w:val="00BF7BD3"/>
    <w:rsid w:val="00C41660"/>
    <w:rsid w:val="00C86118"/>
    <w:rsid w:val="00CA0782"/>
    <w:rsid w:val="00D318D1"/>
    <w:rsid w:val="00D352F4"/>
    <w:rsid w:val="00D52DB8"/>
    <w:rsid w:val="00D95A61"/>
    <w:rsid w:val="00DA7070"/>
    <w:rsid w:val="00E74532"/>
    <w:rsid w:val="00E90B01"/>
    <w:rsid w:val="00EC3AC4"/>
    <w:rsid w:val="00EE1F44"/>
    <w:rsid w:val="00EE4BC1"/>
    <w:rsid w:val="00F1045D"/>
    <w:rsid w:val="00F547C9"/>
    <w:rsid w:val="00F95C95"/>
    <w:rsid w:val="00FB0E12"/>
    <w:rsid w:val="00FB14C6"/>
    <w:rsid w:val="00FB6424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rsid w:val="00D95A61"/>
    <w:rPr>
      <w:b/>
      <w:bCs/>
    </w:rPr>
  </w:style>
  <w:style w:type="paragraph" w:styleId="ab">
    <w:name w:val="Normal (Web)"/>
    <w:basedOn w:val="a"/>
    <w:uiPriority w:val="99"/>
    <w:semiHidden/>
    <w:unhideWhenUsed/>
    <w:rsid w:val="00F104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78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464</Words>
  <Characters>2646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2012-12-29T05:38:00Z</cp:lastPrinted>
  <dcterms:created xsi:type="dcterms:W3CDTF">2012-12-21T15:11:00Z</dcterms:created>
  <dcterms:modified xsi:type="dcterms:W3CDTF">2018-12-26T09:24:00Z</dcterms:modified>
</cp:coreProperties>
</file>